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935103" w14:textId="1446FDA2" w:rsidR="00137FEF" w:rsidRPr="003D7856" w:rsidRDefault="00DC2437" w:rsidP="00A470C7">
      <w:pPr>
        <w:jc w:val="both"/>
        <w:rPr>
          <w:b/>
          <w:bCs/>
          <w:color w:val="10253F"/>
          <w:sz w:val="24"/>
          <w:szCs w:val="24"/>
          <w:lang w:eastAsia="it-IT"/>
        </w:rPr>
      </w:pPr>
      <w:r w:rsidRPr="003D7856">
        <w:rPr>
          <w:noProof/>
          <w:sz w:val="24"/>
          <w:szCs w:val="24"/>
          <w:lang w:eastAsia="it-IT"/>
        </w:rPr>
        <w:drawing>
          <wp:anchor distT="0" distB="0" distL="114300" distR="114300" simplePos="0" relativeHeight="251659264" behindDoc="0" locked="0" layoutInCell="1" allowOverlap="1" wp14:anchorId="3B800AFD" wp14:editId="01FC3225">
            <wp:simplePos x="0" y="0"/>
            <wp:positionH relativeFrom="column">
              <wp:posOffset>2343150</wp:posOffset>
            </wp:positionH>
            <wp:positionV relativeFrom="page">
              <wp:posOffset>647700</wp:posOffset>
            </wp:positionV>
            <wp:extent cx="1381125" cy="1036320"/>
            <wp:effectExtent l="0" t="0" r="9525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IEG RF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036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B27287" w14:textId="0CF453FE" w:rsidR="00A05D18" w:rsidRDefault="00A05D18" w:rsidP="00A8649F">
      <w:pPr>
        <w:jc w:val="center"/>
        <w:rPr>
          <w:b/>
          <w:bCs/>
          <w:sz w:val="28"/>
          <w:szCs w:val="28"/>
        </w:rPr>
      </w:pPr>
    </w:p>
    <w:p w14:paraId="76E904D4" w14:textId="77777777" w:rsidR="00A05D18" w:rsidRDefault="00A05D18" w:rsidP="00A8649F">
      <w:pPr>
        <w:jc w:val="center"/>
        <w:rPr>
          <w:b/>
          <w:bCs/>
          <w:sz w:val="28"/>
          <w:szCs w:val="28"/>
        </w:rPr>
      </w:pPr>
    </w:p>
    <w:p w14:paraId="3478EAF8" w14:textId="77777777" w:rsidR="00987CB2" w:rsidRPr="00987CB2" w:rsidRDefault="00987CB2" w:rsidP="00A8649F">
      <w:pPr>
        <w:jc w:val="center"/>
        <w:rPr>
          <w:b/>
          <w:bCs/>
          <w:sz w:val="12"/>
          <w:szCs w:val="12"/>
        </w:rPr>
      </w:pPr>
    </w:p>
    <w:p w14:paraId="6DBC668E" w14:textId="431C6C70" w:rsidR="00A8649F" w:rsidRPr="00987CB2" w:rsidRDefault="00A8649F" w:rsidP="00A8649F">
      <w:pPr>
        <w:jc w:val="center"/>
        <w:rPr>
          <w:sz w:val="26"/>
          <w:szCs w:val="26"/>
        </w:rPr>
      </w:pPr>
      <w:r w:rsidRPr="00987CB2">
        <w:rPr>
          <w:b/>
          <w:bCs/>
          <w:sz w:val="26"/>
          <w:szCs w:val="26"/>
        </w:rPr>
        <w:t>COMUNICATO-STAMPA</w:t>
      </w:r>
    </w:p>
    <w:p w14:paraId="037D94EA" w14:textId="16725C47" w:rsidR="005C358B" w:rsidRPr="005C358B" w:rsidRDefault="006208A4" w:rsidP="005C358B">
      <w:pPr>
        <w:pStyle w:val="Testonormale"/>
        <w:jc w:val="both"/>
        <w:rPr>
          <w:rFonts w:eastAsia="Calibri"/>
        </w:rPr>
      </w:pPr>
      <w:r w:rsidRPr="00F60CCA">
        <w:rPr>
          <w:rFonts w:cstheme="minorHAnsi"/>
          <w:color w:val="201F1E"/>
          <w:sz w:val="26"/>
          <w:szCs w:val="26"/>
          <w:bdr w:val="none" w:sz="0" w:space="0" w:color="auto" w:frame="1"/>
          <w:shd w:val="clear" w:color="auto" w:fill="FFFFFF"/>
        </w:rPr>
        <w:t>﻿</w:t>
      </w:r>
      <w:r w:rsidR="005C358B" w:rsidRPr="005C358B">
        <w:rPr>
          <w:rFonts w:eastAsia="Calibri"/>
          <w:b/>
          <w:bCs/>
          <w:sz w:val="26"/>
          <w:szCs w:val="26"/>
        </w:rPr>
        <w:t>FIEG: IN TOSCANA MASCHERINE IN EDICOLA. RIFFESER: PREZIOSA COLLABORAZIONE TRA REGIONE, EDITORI, EDICOLANTI E DISTRIBUTORI</w:t>
      </w:r>
      <w:r w:rsidR="005C358B" w:rsidRPr="005C358B">
        <w:rPr>
          <w:rFonts w:eastAsia="Calibri"/>
        </w:rPr>
        <w:t xml:space="preserve"> </w:t>
      </w:r>
    </w:p>
    <w:p w14:paraId="799B72FC" w14:textId="03C6886A" w:rsidR="00F60CCA" w:rsidRPr="00F60CCA" w:rsidRDefault="00F60CCA" w:rsidP="00156A3D">
      <w:pPr>
        <w:jc w:val="both"/>
        <w:rPr>
          <w:rFonts w:eastAsia="Times New Roman" w:cstheme="minorHAnsi"/>
          <w:b/>
          <w:bCs/>
          <w:sz w:val="26"/>
          <w:szCs w:val="26"/>
        </w:rPr>
      </w:pPr>
    </w:p>
    <w:p w14:paraId="334A15FE" w14:textId="77777777" w:rsidR="007D0E94" w:rsidRPr="007D0E94" w:rsidRDefault="007D0E94" w:rsidP="007D0E94">
      <w:pPr>
        <w:pStyle w:val="Nessunaspaziatura"/>
        <w:jc w:val="both"/>
        <w:rPr>
          <w:rFonts w:cstheme="minorHAnsi"/>
          <w:sz w:val="23"/>
          <w:szCs w:val="23"/>
        </w:rPr>
      </w:pPr>
      <w:r w:rsidRPr="007D0E94">
        <w:rPr>
          <w:rFonts w:cstheme="minorHAnsi"/>
          <w:sz w:val="23"/>
          <w:szCs w:val="23"/>
        </w:rPr>
        <w:t xml:space="preserve">Roma, 6 giugno 2020 – “La stretta collaborazione e le sinergie tra istituzioni locali, editori, edicolanti e distributori producono risultati preziosi per i cittadini.” </w:t>
      </w:r>
    </w:p>
    <w:p w14:paraId="3C3A8DE3" w14:textId="77777777" w:rsidR="007D0E94" w:rsidRPr="007D0E94" w:rsidRDefault="007D0E94" w:rsidP="007D0E94">
      <w:pPr>
        <w:pStyle w:val="Nessunaspaziatura"/>
        <w:jc w:val="both"/>
        <w:rPr>
          <w:rFonts w:cstheme="minorHAnsi"/>
          <w:sz w:val="23"/>
          <w:szCs w:val="23"/>
        </w:rPr>
      </w:pPr>
      <w:r w:rsidRPr="007D0E94">
        <w:rPr>
          <w:rFonts w:cstheme="minorHAnsi"/>
          <w:sz w:val="23"/>
          <w:szCs w:val="23"/>
        </w:rPr>
        <w:t>Ha così commentato il Presidente della Fieg, Andrea Riffeser Monti, il successo della distribuzione gratuita di mascherine tramite le edicole in Toscana.</w:t>
      </w:r>
    </w:p>
    <w:p w14:paraId="2D62046C" w14:textId="77777777" w:rsidR="007D0E94" w:rsidRPr="007D0E94" w:rsidRDefault="007D0E94" w:rsidP="007D0E94">
      <w:pPr>
        <w:pStyle w:val="Nessunaspaziatura"/>
        <w:jc w:val="both"/>
        <w:rPr>
          <w:rFonts w:cstheme="minorHAnsi"/>
          <w:sz w:val="23"/>
          <w:szCs w:val="23"/>
        </w:rPr>
      </w:pPr>
      <w:r w:rsidRPr="007D0E94">
        <w:rPr>
          <w:rFonts w:cstheme="minorHAnsi"/>
          <w:sz w:val="23"/>
          <w:szCs w:val="23"/>
        </w:rPr>
        <w:t xml:space="preserve">Da ieri, nelle edicole toscane, grazie all’iniziativa del governatore della Regione Toscana, Enrico Rossi, e ad un accordo che ha coinvolto editori, sindacati degli edicolanti e dei distributori, i cittadini, recandosi in edicola e mostrando la propria tessera sanitaria, hanno potuto ricevere le mascherine. </w:t>
      </w:r>
    </w:p>
    <w:p w14:paraId="24507D9A" w14:textId="77777777" w:rsidR="007D0E94" w:rsidRPr="007D0E94" w:rsidRDefault="007D0E94" w:rsidP="007D0E94">
      <w:pPr>
        <w:pStyle w:val="Nessunaspaziatura"/>
        <w:jc w:val="both"/>
        <w:rPr>
          <w:rFonts w:eastAsia="Times New Roman" w:cstheme="minorHAnsi"/>
          <w:sz w:val="23"/>
          <w:szCs w:val="23"/>
          <w:lang w:eastAsia="it-IT"/>
        </w:rPr>
      </w:pPr>
      <w:r w:rsidRPr="007D0E94">
        <w:rPr>
          <w:rFonts w:cstheme="minorHAnsi"/>
          <w:sz w:val="23"/>
          <w:szCs w:val="23"/>
        </w:rPr>
        <w:t xml:space="preserve">Nella sola giornata di ieri sono </w:t>
      </w:r>
      <w:r w:rsidRPr="007D0E94">
        <w:rPr>
          <w:rFonts w:eastAsia="Times New Roman" w:cstheme="minorHAnsi"/>
          <w:sz w:val="23"/>
          <w:szCs w:val="23"/>
        </w:rPr>
        <w:t>state distribuite 825.830 mascherine in 946 edicole; nella mattinata di oggi il totale è di 1.530.670 mascherine consegnate in 965 edicole. </w:t>
      </w:r>
    </w:p>
    <w:p w14:paraId="3EEF32AB" w14:textId="77777777" w:rsidR="007D0E94" w:rsidRPr="007D0E94" w:rsidRDefault="007D0E94" w:rsidP="007D0E94">
      <w:pPr>
        <w:pStyle w:val="Nessunaspaziatura"/>
        <w:jc w:val="both"/>
        <w:rPr>
          <w:rFonts w:cstheme="minorHAnsi"/>
          <w:sz w:val="23"/>
          <w:szCs w:val="23"/>
        </w:rPr>
      </w:pPr>
    </w:p>
    <w:p w14:paraId="7977AD06" w14:textId="77777777" w:rsidR="007D0E94" w:rsidRPr="007D0E94" w:rsidRDefault="007D0E94" w:rsidP="007D0E94">
      <w:pPr>
        <w:pStyle w:val="Nessunaspaziatura"/>
        <w:jc w:val="both"/>
        <w:rPr>
          <w:rFonts w:cstheme="minorHAnsi"/>
          <w:sz w:val="23"/>
          <w:szCs w:val="23"/>
        </w:rPr>
      </w:pPr>
      <w:r w:rsidRPr="007D0E94">
        <w:rPr>
          <w:rFonts w:cstheme="minorHAnsi"/>
          <w:sz w:val="23"/>
          <w:szCs w:val="23"/>
        </w:rPr>
        <w:t xml:space="preserve">“È la migliore dimostrazione – ha affermato il Presidente della Fieg – dell’importanza della rete di vendita e della collaborazione tra editori ed edicolanti, non solo per la diffusione di un bene di particolare rilevanza quale l’informazione di qualità prodotta da quotidiani e periodici, ma perché le edicole possono svolgere una funzione di importanza sociale al servizio dei cittadini, luogo di prossimità della comunità”. </w:t>
      </w:r>
    </w:p>
    <w:p w14:paraId="7F35B663" w14:textId="77777777" w:rsidR="007D0E94" w:rsidRPr="007D0E94" w:rsidRDefault="007D0E94" w:rsidP="007D0E94">
      <w:pPr>
        <w:pStyle w:val="Nessunaspaziatura"/>
        <w:jc w:val="both"/>
        <w:rPr>
          <w:rFonts w:cstheme="minorHAnsi"/>
          <w:sz w:val="23"/>
          <w:szCs w:val="23"/>
        </w:rPr>
      </w:pPr>
    </w:p>
    <w:p w14:paraId="4AA2F3DE" w14:textId="77777777" w:rsidR="007D0E94" w:rsidRPr="007D0E94" w:rsidRDefault="007D0E94" w:rsidP="007D0E94">
      <w:pPr>
        <w:pStyle w:val="Nessunaspaziatura"/>
        <w:jc w:val="both"/>
        <w:rPr>
          <w:rFonts w:cstheme="minorHAnsi"/>
          <w:sz w:val="23"/>
          <w:szCs w:val="23"/>
          <w:lang w:eastAsia="it-IT"/>
        </w:rPr>
      </w:pPr>
      <w:r w:rsidRPr="007D0E94">
        <w:rPr>
          <w:rFonts w:cstheme="minorHAnsi"/>
          <w:sz w:val="23"/>
          <w:szCs w:val="23"/>
        </w:rPr>
        <w:t>“Quanto realizzato in Toscana – ha concluso Riffeser – è per me una soddisfazione anche personale, perché è uno dei risultati di una intensa attività di accordi e protocolli che ha visto protagonista la Fieg, insieme ai sindacati degli edicolanti, all’Anci con importanti Comuni e alcune Regioni italiane per valorizzare il ruolo e la funzione delle edicole”.</w:t>
      </w:r>
    </w:p>
    <w:p w14:paraId="310ABD8B" w14:textId="20BAA49E" w:rsidR="0088616C" w:rsidRPr="007D0E94" w:rsidRDefault="0088616C" w:rsidP="007D0E94">
      <w:pPr>
        <w:pStyle w:val="Nessunaspaziatura"/>
        <w:jc w:val="both"/>
        <w:rPr>
          <w:rFonts w:cstheme="minorHAnsi"/>
          <w:sz w:val="23"/>
          <w:szCs w:val="23"/>
          <w:lang w:eastAsia="it-IT"/>
        </w:rPr>
      </w:pPr>
    </w:p>
    <w:sectPr w:rsidR="0088616C" w:rsidRPr="007D0E94" w:rsidSect="00987CB2">
      <w:footerReference w:type="default" r:id="rId8"/>
      <w:pgSz w:w="11906" w:h="16838"/>
      <w:pgMar w:top="1135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57F795" w14:textId="77777777" w:rsidR="00FD5E18" w:rsidRDefault="00FD5E18" w:rsidP="002942E1">
      <w:pPr>
        <w:spacing w:after="0" w:line="240" w:lineRule="auto"/>
      </w:pPr>
      <w:r>
        <w:separator/>
      </w:r>
    </w:p>
  </w:endnote>
  <w:endnote w:type="continuationSeparator" w:id="0">
    <w:p w14:paraId="221E40DF" w14:textId="77777777" w:rsidR="00FD5E18" w:rsidRDefault="00FD5E18" w:rsidP="00294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589E07" w14:textId="3026FF67" w:rsidR="00137FEF" w:rsidRPr="00137FEF" w:rsidRDefault="00137FEF">
    <w:pPr>
      <w:pStyle w:val="Pidipagina"/>
      <w:jc w:val="right"/>
      <w:rPr>
        <w:sz w:val="16"/>
        <w:szCs w:val="16"/>
      </w:rPr>
    </w:pPr>
  </w:p>
  <w:p w14:paraId="57C60054" w14:textId="77777777" w:rsidR="002942E1" w:rsidRDefault="002942E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AFC992" w14:textId="77777777" w:rsidR="00FD5E18" w:rsidRDefault="00FD5E18" w:rsidP="002942E1">
      <w:pPr>
        <w:spacing w:after="0" w:line="240" w:lineRule="auto"/>
      </w:pPr>
      <w:r>
        <w:separator/>
      </w:r>
    </w:p>
  </w:footnote>
  <w:footnote w:type="continuationSeparator" w:id="0">
    <w:p w14:paraId="4D87B24D" w14:textId="77777777" w:rsidR="00FD5E18" w:rsidRDefault="00FD5E18" w:rsidP="002942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5E5D22"/>
    <w:multiLevelType w:val="hybridMultilevel"/>
    <w:tmpl w:val="42088630"/>
    <w:lvl w:ilvl="0" w:tplc="B7BC4CA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BB6A0D"/>
    <w:multiLevelType w:val="hybridMultilevel"/>
    <w:tmpl w:val="7DDCE97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2DB4AFD"/>
    <w:multiLevelType w:val="hybridMultilevel"/>
    <w:tmpl w:val="2356F27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865DF1"/>
    <w:multiLevelType w:val="hybridMultilevel"/>
    <w:tmpl w:val="EBCEC0C0"/>
    <w:lvl w:ilvl="0" w:tplc="B7BC4CA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1629D4"/>
    <w:multiLevelType w:val="hybridMultilevel"/>
    <w:tmpl w:val="AAE23D4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4AC68EA"/>
    <w:multiLevelType w:val="hybridMultilevel"/>
    <w:tmpl w:val="48EE457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8B6"/>
    <w:rsid w:val="00063876"/>
    <w:rsid w:val="000640CA"/>
    <w:rsid w:val="00064756"/>
    <w:rsid w:val="000755FC"/>
    <w:rsid w:val="000B0E45"/>
    <w:rsid w:val="000C2C64"/>
    <w:rsid w:val="000C66C2"/>
    <w:rsid w:val="000D2DF2"/>
    <w:rsid w:val="001027E6"/>
    <w:rsid w:val="00110598"/>
    <w:rsid w:val="001268CB"/>
    <w:rsid w:val="00137FEF"/>
    <w:rsid w:val="0014404F"/>
    <w:rsid w:val="00156A3D"/>
    <w:rsid w:val="00182FC7"/>
    <w:rsid w:val="00191113"/>
    <w:rsid w:val="001D27A8"/>
    <w:rsid w:val="001E5146"/>
    <w:rsid w:val="001F7442"/>
    <w:rsid w:val="00215620"/>
    <w:rsid w:val="00230F9F"/>
    <w:rsid w:val="002415EC"/>
    <w:rsid w:val="002470A3"/>
    <w:rsid w:val="00247701"/>
    <w:rsid w:val="00251C68"/>
    <w:rsid w:val="00257025"/>
    <w:rsid w:val="002639AB"/>
    <w:rsid w:val="002669BA"/>
    <w:rsid w:val="002740A9"/>
    <w:rsid w:val="0028031F"/>
    <w:rsid w:val="002942E1"/>
    <w:rsid w:val="00307E3A"/>
    <w:rsid w:val="0032781F"/>
    <w:rsid w:val="003361C9"/>
    <w:rsid w:val="00353334"/>
    <w:rsid w:val="00366114"/>
    <w:rsid w:val="0036655E"/>
    <w:rsid w:val="00387CC5"/>
    <w:rsid w:val="00387FA4"/>
    <w:rsid w:val="003C1ECB"/>
    <w:rsid w:val="003D2170"/>
    <w:rsid w:val="003D7856"/>
    <w:rsid w:val="003F3158"/>
    <w:rsid w:val="003F583C"/>
    <w:rsid w:val="00427BAA"/>
    <w:rsid w:val="00430E11"/>
    <w:rsid w:val="00491510"/>
    <w:rsid w:val="004E3CB0"/>
    <w:rsid w:val="00512066"/>
    <w:rsid w:val="00531A6E"/>
    <w:rsid w:val="005452F4"/>
    <w:rsid w:val="00584004"/>
    <w:rsid w:val="005C358B"/>
    <w:rsid w:val="005C6AFD"/>
    <w:rsid w:val="005F2867"/>
    <w:rsid w:val="005F756B"/>
    <w:rsid w:val="00607D5F"/>
    <w:rsid w:val="0061565F"/>
    <w:rsid w:val="006208A4"/>
    <w:rsid w:val="00625FAA"/>
    <w:rsid w:val="00637FA2"/>
    <w:rsid w:val="006A3D63"/>
    <w:rsid w:val="006B2853"/>
    <w:rsid w:val="006C74E5"/>
    <w:rsid w:val="006E0F4D"/>
    <w:rsid w:val="006F14E5"/>
    <w:rsid w:val="007111A3"/>
    <w:rsid w:val="007260BD"/>
    <w:rsid w:val="0073428D"/>
    <w:rsid w:val="00741EB8"/>
    <w:rsid w:val="00744B61"/>
    <w:rsid w:val="007518B6"/>
    <w:rsid w:val="00786960"/>
    <w:rsid w:val="007A33AC"/>
    <w:rsid w:val="007D0E94"/>
    <w:rsid w:val="007F4D34"/>
    <w:rsid w:val="008005A0"/>
    <w:rsid w:val="00803A05"/>
    <w:rsid w:val="0081467B"/>
    <w:rsid w:val="00822730"/>
    <w:rsid w:val="008317C7"/>
    <w:rsid w:val="0088616C"/>
    <w:rsid w:val="00887D0B"/>
    <w:rsid w:val="008B5215"/>
    <w:rsid w:val="008C500E"/>
    <w:rsid w:val="008D76F9"/>
    <w:rsid w:val="008E0A0F"/>
    <w:rsid w:val="008E2411"/>
    <w:rsid w:val="008E3719"/>
    <w:rsid w:val="008F06DF"/>
    <w:rsid w:val="00905010"/>
    <w:rsid w:val="0093511C"/>
    <w:rsid w:val="009358AE"/>
    <w:rsid w:val="009430AA"/>
    <w:rsid w:val="00951B18"/>
    <w:rsid w:val="009535C8"/>
    <w:rsid w:val="00954495"/>
    <w:rsid w:val="009644D2"/>
    <w:rsid w:val="009866CD"/>
    <w:rsid w:val="00986DE5"/>
    <w:rsid w:val="00987CB2"/>
    <w:rsid w:val="009A207C"/>
    <w:rsid w:val="009B5571"/>
    <w:rsid w:val="009C387C"/>
    <w:rsid w:val="009E463D"/>
    <w:rsid w:val="00A05D18"/>
    <w:rsid w:val="00A21E76"/>
    <w:rsid w:val="00A470C7"/>
    <w:rsid w:val="00A7795D"/>
    <w:rsid w:val="00A8649F"/>
    <w:rsid w:val="00A86A39"/>
    <w:rsid w:val="00A92AB9"/>
    <w:rsid w:val="00A94577"/>
    <w:rsid w:val="00AD79FF"/>
    <w:rsid w:val="00AF765D"/>
    <w:rsid w:val="00B33C36"/>
    <w:rsid w:val="00B37652"/>
    <w:rsid w:val="00B73057"/>
    <w:rsid w:val="00B743D5"/>
    <w:rsid w:val="00B82001"/>
    <w:rsid w:val="00B827E6"/>
    <w:rsid w:val="00B941F4"/>
    <w:rsid w:val="00B965AF"/>
    <w:rsid w:val="00BA772B"/>
    <w:rsid w:val="00C3751B"/>
    <w:rsid w:val="00C57BDA"/>
    <w:rsid w:val="00C72F08"/>
    <w:rsid w:val="00C96173"/>
    <w:rsid w:val="00CD7BE2"/>
    <w:rsid w:val="00CE2618"/>
    <w:rsid w:val="00CF7E61"/>
    <w:rsid w:val="00D01266"/>
    <w:rsid w:val="00D20980"/>
    <w:rsid w:val="00D509FB"/>
    <w:rsid w:val="00D919A0"/>
    <w:rsid w:val="00DA1CC1"/>
    <w:rsid w:val="00DB79D6"/>
    <w:rsid w:val="00DC06B2"/>
    <w:rsid w:val="00DC2437"/>
    <w:rsid w:val="00DC6C80"/>
    <w:rsid w:val="00E039A8"/>
    <w:rsid w:val="00E44B46"/>
    <w:rsid w:val="00E504B8"/>
    <w:rsid w:val="00E62273"/>
    <w:rsid w:val="00E76378"/>
    <w:rsid w:val="00E83B04"/>
    <w:rsid w:val="00E845F9"/>
    <w:rsid w:val="00E87106"/>
    <w:rsid w:val="00E91456"/>
    <w:rsid w:val="00E921D8"/>
    <w:rsid w:val="00EA1670"/>
    <w:rsid w:val="00EA68E3"/>
    <w:rsid w:val="00EE591B"/>
    <w:rsid w:val="00F16F69"/>
    <w:rsid w:val="00F60CCA"/>
    <w:rsid w:val="00F82247"/>
    <w:rsid w:val="00F8479C"/>
    <w:rsid w:val="00F962C3"/>
    <w:rsid w:val="00FD5E18"/>
    <w:rsid w:val="00FE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A103458"/>
  <w15:docId w15:val="{DE4A8E71-ECCC-A342-8B33-7D6BAC83C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E3CB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751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2639AB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5F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5FAA"/>
    <w:rPr>
      <w:rFonts w:ascii="Segoe UI" w:hAnsi="Segoe UI" w:cs="Segoe UI"/>
      <w:sz w:val="18"/>
      <w:szCs w:val="18"/>
    </w:rPr>
  </w:style>
  <w:style w:type="paragraph" w:customStyle="1" w:styleId="s3">
    <w:name w:val="s3"/>
    <w:basedOn w:val="Normale"/>
    <w:rsid w:val="007F4D3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customStyle="1" w:styleId="bumpedfont15">
    <w:name w:val="bumpedfont15"/>
    <w:basedOn w:val="Carpredefinitoparagrafo"/>
    <w:rsid w:val="007F4D34"/>
  </w:style>
  <w:style w:type="paragraph" w:styleId="Intestazione">
    <w:name w:val="header"/>
    <w:basedOn w:val="Normale"/>
    <w:link w:val="IntestazioneCarattere"/>
    <w:uiPriority w:val="99"/>
    <w:unhideWhenUsed/>
    <w:rsid w:val="002942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42E1"/>
  </w:style>
  <w:style w:type="paragraph" w:styleId="Pidipagina">
    <w:name w:val="footer"/>
    <w:basedOn w:val="Normale"/>
    <w:link w:val="PidipaginaCarattere"/>
    <w:uiPriority w:val="99"/>
    <w:unhideWhenUsed/>
    <w:rsid w:val="002942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42E1"/>
  </w:style>
  <w:style w:type="character" w:customStyle="1" w:styleId="Menzione1">
    <w:name w:val="Menzione1"/>
    <w:basedOn w:val="Carpredefinitoparagrafo"/>
    <w:uiPriority w:val="99"/>
    <w:semiHidden/>
    <w:unhideWhenUsed/>
    <w:rsid w:val="00E76378"/>
    <w:rPr>
      <w:color w:val="2B579A"/>
      <w:shd w:val="clear" w:color="auto" w:fill="E6E6E6"/>
    </w:rPr>
  </w:style>
  <w:style w:type="paragraph" w:styleId="Nessunaspaziatura">
    <w:name w:val="No Spacing"/>
    <w:uiPriority w:val="1"/>
    <w:qFormat/>
    <w:rsid w:val="00E845F9"/>
    <w:pPr>
      <w:spacing w:after="0" w:line="240" w:lineRule="auto"/>
    </w:pPr>
  </w:style>
  <w:style w:type="paragraph" w:styleId="Testonormale">
    <w:name w:val="Plain Text"/>
    <w:basedOn w:val="Normale"/>
    <w:link w:val="TestonormaleCarattere"/>
    <w:uiPriority w:val="99"/>
    <w:unhideWhenUsed/>
    <w:rsid w:val="000640CA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0640CA"/>
    <w:rPr>
      <w:rFonts w:ascii="Calibri" w:hAnsi="Calibri"/>
      <w:szCs w:val="21"/>
    </w:rPr>
  </w:style>
  <w:style w:type="paragraph" w:customStyle="1" w:styleId="s8">
    <w:name w:val="s8"/>
    <w:basedOn w:val="Normale"/>
    <w:rsid w:val="00B37652"/>
    <w:pPr>
      <w:spacing w:before="100" w:beforeAutospacing="1" w:after="100" w:afterAutospacing="1" w:line="240" w:lineRule="auto"/>
    </w:pPr>
    <w:rPr>
      <w:rFonts w:ascii="Calibri" w:hAnsi="Calibri" w:cs="Calibri"/>
      <w:lang w:eastAsia="it-IT"/>
    </w:rPr>
  </w:style>
  <w:style w:type="paragraph" w:customStyle="1" w:styleId="s4">
    <w:name w:val="s4"/>
    <w:basedOn w:val="Normale"/>
    <w:rsid w:val="00CE2618"/>
    <w:pPr>
      <w:spacing w:before="100" w:beforeAutospacing="1" w:after="100" w:afterAutospacing="1" w:line="240" w:lineRule="auto"/>
    </w:pPr>
    <w:rPr>
      <w:rFonts w:ascii="Calibri" w:hAnsi="Calibri" w:cs="Calibri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CE2618"/>
    <w:pPr>
      <w:ind w:left="720"/>
      <w:contextualSpacing/>
    </w:pPr>
  </w:style>
  <w:style w:type="paragraph" w:customStyle="1" w:styleId="s10">
    <w:name w:val="s10"/>
    <w:basedOn w:val="Normale"/>
    <w:rsid w:val="00A86A39"/>
    <w:pPr>
      <w:spacing w:before="100" w:beforeAutospacing="1" w:after="100" w:afterAutospacing="1" w:line="240" w:lineRule="auto"/>
    </w:pPr>
    <w:rPr>
      <w:rFonts w:ascii="Calibri" w:hAnsi="Calibri" w:cs="Calibri"/>
      <w:lang w:eastAsia="it-IT"/>
    </w:rPr>
  </w:style>
  <w:style w:type="paragraph" w:customStyle="1" w:styleId="s9">
    <w:name w:val="s9"/>
    <w:basedOn w:val="Normale"/>
    <w:rsid w:val="003F3158"/>
    <w:pPr>
      <w:spacing w:before="100" w:beforeAutospacing="1" w:after="100" w:afterAutospacing="1" w:line="240" w:lineRule="auto"/>
    </w:pPr>
    <w:rPr>
      <w:rFonts w:ascii="Calibri" w:hAnsi="Calibri" w:cs="Calibri"/>
      <w:lang w:eastAsia="it-IT"/>
    </w:rPr>
  </w:style>
  <w:style w:type="paragraph" w:customStyle="1" w:styleId="s11">
    <w:name w:val="s11"/>
    <w:basedOn w:val="Normale"/>
    <w:rsid w:val="003F3158"/>
    <w:pPr>
      <w:spacing w:before="100" w:beforeAutospacing="1" w:after="100" w:afterAutospacing="1" w:line="240" w:lineRule="auto"/>
    </w:pPr>
    <w:rPr>
      <w:rFonts w:ascii="Calibri" w:hAnsi="Calibri" w:cs="Calibri"/>
      <w:lang w:eastAsia="it-IT"/>
    </w:rPr>
  </w:style>
  <w:style w:type="paragraph" w:customStyle="1" w:styleId="xs3">
    <w:name w:val="x_s3"/>
    <w:basedOn w:val="Normale"/>
    <w:rsid w:val="006F14E5"/>
    <w:pPr>
      <w:spacing w:before="100" w:beforeAutospacing="1" w:after="100" w:afterAutospacing="1" w:line="240" w:lineRule="auto"/>
    </w:pPr>
    <w:rPr>
      <w:rFonts w:ascii="Calibri" w:hAnsi="Calibri" w:cs="Calibri"/>
      <w:lang w:eastAsia="it-IT"/>
    </w:rPr>
  </w:style>
  <w:style w:type="paragraph" w:customStyle="1" w:styleId="xs10">
    <w:name w:val="x_s10"/>
    <w:basedOn w:val="Normale"/>
    <w:rsid w:val="006F14E5"/>
    <w:pPr>
      <w:spacing w:before="100" w:beforeAutospacing="1" w:after="100" w:afterAutospacing="1" w:line="240" w:lineRule="auto"/>
    </w:pPr>
    <w:rPr>
      <w:rFonts w:ascii="Calibri" w:hAnsi="Calibri" w:cs="Calibri"/>
      <w:lang w:eastAsia="it-IT"/>
    </w:rPr>
  </w:style>
  <w:style w:type="character" w:customStyle="1" w:styleId="xbumpedfont15">
    <w:name w:val="x_bumpedfont15"/>
    <w:basedOn w:val="Carpredefinitoparagrafo"/>
    <w:rsid w:val="006F14E5"/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987C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4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2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26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2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002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861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44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131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655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101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200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113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518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6657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8614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19740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45207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6358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4063648">
                                                                                  <w:marLeft w:val="120"/>
                                                                                  <w:marRight w:val="300"/>
                                                                                  <w:marTop w:val="0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64990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3969151">
                                                                                          <w:marLeft w:val="780"/>
                                                                                          <w:marRight w:val="240"/>
                                                                                          <w:marTop w:val="18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34615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30312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096856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02301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320157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37171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830049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690917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946581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4631479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183325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9972574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4052008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4631846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77312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6754631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11007785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14731518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0856672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95331986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85203686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43432505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915212040">
                                                                                                                                                                                      <w:marLeft w:val="120"/>
                                                                                                                                                                                      <w:marRight w:val="300"/>
                                                                                                                                                                                      <w:marTop w:val="120"/>
                                                                                                                                                                                      <w:marBottom w:val="12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2114354139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696618248">
                                                                                                                                                                                              <w:marLeft w:val="780"/>
                                                                                                                                                                                              <w:marRight w:val="240"/>
                                                                                                                                                                                              <w:marTop w:val="180"/>
                                            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05925610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11798953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494636285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398669958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117875190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289094130">
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048726285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543063317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94885129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078482875">
                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526946110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2139758633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<w:div w:id="1257859292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<w:div w:id="659190179">
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2003923009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811748380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953708908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<w:div w:id="178396010">
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975139242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377117323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600265162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239903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2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39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45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9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4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90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56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9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1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sellitri</dc:creator>
  <cp:keywords/>
  <dc:description/>
  <cp:lastModifiedBy>Jlenia Sellitri</cp:lastModifiedBy>
  <cp:revision>2</cp:revision>
  <cp:lastPrinted>2017-04-06T17:29:00Z</cp:lastPrinted>
  <dcterms:created xsi:type="dcterms:W3CDTF">2020-06-06T10:54:00Z</dcterms:created>
  <dcterms:modified xsi:type="dcterms:W3CDTF">2020-06-06T10:54:00Z</dcterms:modified>
</cp:coreProperties>
</file>